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3" w:rsidRDefault="00FE1463" w:rsidP="0021068B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«МАРИЕЦ  ЯЛ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FE1463" w:rsidRDefault="00FE1463" w:rsidP="0021068B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ШОТАН  ИЛЕМ»</w:t>
      </w:r>
      <w:r>
        <w:rPr>
          <w:b/>
          <w:bCs/>
          <w:color w:val="000000"/>
          <w:sz w:val="28"/>
          <w:szCs w:val="28"/>
        </w:rPr>
        <w:tab/>
        <w:t xml:space="preserve">                                      </w:t>
      </w:r>
      <w:r>
        <w:rPr>
          <w:b/>
          <w:bCs/>
          <w:sz w:val="28"/>
          <w:szCs w:val="28"/>
        </w:rPr>
        <w:t>МУНИЦИПАЛЬНОГО</w:t>
      </w:r>
    </w:p>
    <w:p w:rsidR="00FE1463" w:rsidRDefault="00FE1463" w:rsidP="0021068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МУНИЦИПАЛЬНЫЙ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 </w:t>
      </w:r>
      <w:r>
        <w:rPr>
          <w:b/>
          <w:bCs/>
          <w:color w:val="000000"/>
          <w:sz w:val="28"/>
          <w:szCs w:val="28"/>
        </w:rPr>
        <w:tab/>
        <w:t xml:space="preserve">   ОБРАЗОВАНИЯ</w:t>
      </w:r>
    </w:p>
    <w:p w:rsidR="00FE1463" w:rsidRDefault="00FE1463" w:rsidP="0021068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ОБРАЗОВАНИЙЫН                               «МАРИЙСКОЕ</w:t>
      </w:r>
      <w:r>
        <w:rPr>
          <w:b/>
          <w:bCs/>
          <w:color w:val="000000"/>
          <w:sz w:val="28"/>
          <w:szCs w:val="28"/>
        </w:rPr>
        <w:tab/>
        <w:t xml:space="preserve">СЕЛЬСКОЕ      </w:t>
      </w:r>
    </w:p>
    <w:p w:rsidR="00FE1463" w:rsidRDefault="00FE1463" w:rsidP="0021068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АДМИНИСТРАЦИЙЖЕ                                       ПОСЕЛЕНИЕ»</w:t>
      </w:r>
    </w:p>
    <w:p w:rsidR="00FE1463" w:rsidRDefault="00FE1463" w:rsidP="0021068B">
      <w:pPr>
        <w:jc w:val="center"/>
        <w:rPr>
          <w:b/>
          <w:bCs/>
          <w:color w:val="000000"/>
          <w:sz w:val="28"/>
          <w:szCs w:val="28"/>
        </w:rPr>
      </w:pPr>
    </w:p>
    <w:p w:rsidR="00FE1463" w:rsidRDefault="00FE1463" w:rsidP="0021068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ПУНЧАЛ</w:t>
      </w:r>
      <w:r>
        <w:rPr>
          <w:b/>
          <w:bCs/>
          <w:color w:val="000000"/>
          <w:sz w:val="28"/>
          <w:szCs w:val="28"/>
        </w:rPr>
        <w:tab/>
        <w:t xml:space="preserve">                                        ПОСТАНОВЛЕНИЕ    </w:t>
      </w:r>
    </w:p>
    <w:p w:rsidR="00FE1463" w:rsidRDefault="00FE1463" w:rsidP="0021068B">
      <w:pPr>
        <w:rPr>
          <w:b/>
          <w:bCs/>
          <w:color w:val="000000"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rPr>
          <w:rStyle w:val="Strong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right"/>
        <w:rPr>
          <w:rStyle w:val="Strong"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от 30 ноября 2012 года № 109</w:t>
      </w: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Об утверждении схемы теплоснабжения </w:t>
      </w: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муниципального образования Марийское  сельское поселение»</w:t>
      </w: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FE1463" w:rsidRDefault="00FE1463" w:rsidP="002106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на основании Федерального закона от 27.07.2010 года № 190 -ФЗ «О теплоснабжении», администрация муниципального образования «Марийское сельское поселение» п о с т а н о в л я е т:</w:t>
      </w:r>
    </w:p>
    <w:p w:rsidR="00FE1463" w:rsidRDefault="00FE1463" w:rsidP="002106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теплоснабжения муниципального образования «Марийское сельское поселение» (приложение).</w:t>
      </w:r>
    </w:p>
    <w:p w:rsidR="00FE1463" w:rsidRDefault="00FE1463" w:rsidP="0021068B">
      <w:pPr>
        <w:shd w:val="clear" w:color="auto" w:fill="FFFFFF"/>
        <w:ind w:firstLine="708"/>
        <w:jc w:val="both"/>
        <w:rPr>
          <w:sz w:val="28"/>
          <w:szCs w:val="28"/>
        </w:rPr>
      </w:pPr>
      <w:r w:rsidRPr="002B47AC">
        <w:rPr>
          <w:sz w:val="28"/>
          <w:szCs w:val="28"/>
        </w:rPr>
        <w:t xml:space="preserve">2. Постановление разместить на официальном сайте в сети «Интернет» по адресу: </w:t>
      </w:r>
      <w:r w:rsidRPr="002B47AC">
        <w:rPr>
          <w:sz w:val="28"/>
          <w:szCs w:val="28"/>
          <w:lang w:val="en-US"/>
        </w:rPr>
        <w:t>www</w:t>
      </w:r>
      <w:r w:rsidRPr="002B47AC">
        <w:rPr>
          <w:sz w:val="28"/>
          <w:szCs w:val="28"/>
        </w:rPr>
        <w:t>.</w:t>
      </w:r>
      <w:r w:rsidRPr="002B47AC">
        <w:rPr>
          <w:sz w:val="28"/>
          <w:szCs w:val="28"/>
          <w:lang w:val="en-US"/>
        </w:rPr>
        <w:t>vip</w:t>
      </w:r>
      <w:r w:rsidRPr="002B47AC">
        <w:rPr>
          <w:sz w:val="28"/>
          <w:szCs w:val="28"/>
        </w:rPr>
        <w:t>.</w:t>
      </w:r>
      <w:r w:rsidRPr="002B47AC">
        <w:rPr>
          <w:sz w:val="28"/>
          <w:szCs w:val="28"/>
          <w:lang w:val="en-US"/>
        </w:rPr>
        <w:t>gov</w:t>
      </w:r>
      <w:r w:rsidRPr="002B47AC">
        <w:rPr>
          <w:sz w:val="28"/>
          <w:szCs w:val="28"/>
        </w:rPr>
        <w:t>.</w:t>
      </w:r>
      <w:r w:rsidRPr="002B47AC">
        <w:rPr>
          <w:sz w:val="28"/>
          <w:szCs w:val="28"/>
          <w:lang w:val="en-US"/>
        </w:rPr>
        <w:t>mari</w:t>
      </w:r>
      <w:r w:rsidRPr="002B47AC">
        <w:rPr>
          <w:sz w:val="28"/>
          <w:szCs w:val="28"/>
        </w:rPr>
        <w:t>.</w:t>
      </w:r>
      <w:r w:rsidRPr="002B47AC">
        <w:rPr>
          <w:sz w:val="28"/>
          <w:szCs w:val="28"/>
          <w:lang w:val="en-US"/>
        </w:rPr>
        <w:t>ru</w:t>
      </w:r>
    </w:p>
    <w:p w:rsidR="00FE1463" w:rsidRDefault="00FE1463" w:rsidP="0021068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FE1463" w:rsidRDefault="00FE1463" w:rsidP="0021068B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Глава администрации</w:t>
      </w:r>
    </w:p>
    <w:p w:rsidR="00FE1463" w:rsidRDefault="00FE1463" w:rsidP="0021068B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муниципального образования </w:t>
      </w:r>
    </w:p>
    <w:p w:rsidR="00FE1463" w:rsidRDefault="00FE1463" w:rsidP="0021068B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«Марийское сельское поселение»                                         О.Г.Фадеева</w:t>
      </w: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right"/>
        <w:rPr>
          <w:rStyle w:val="Strong"/>
          <w:b w:val="0"/>
          <w:bCs w:val="0"/>
          <w:i/>
          <w:iCs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right"/>
        <w:rPr>
          <w:rStyle w:val="Strong"/>
          <w:b w:val="0"/>
          <w:bCs w:val="0"/>
          <w:i/>
          <w:iCs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right"/>
        <w:rPr>
          <w:rStyle w:val="Strong"/>
          <w:b w:val="0"/>
          <w:bCs w:val="0"/>
          <w:i/>
          <w:iCs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right"/>
        <w:rPr>
          <w:rStyle w:val="Strong"/>
          <w:b w:val="0"/>
          <w:bCs w:val="0"/>
          <w:i/>
          <w:iCs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right"/>
        <w:rPr>
          <w:rStyle w:val="Strong"/>
          <w:b w:val="0"/>
          <w:bCs w:val="0"/>
          <w:i/>
          <w:iCs/>
          <w:sz w:val="28"/>
          <w:szCs w:val="28"/>
        </w:rPr>
      </w:pPr>
      <w:r>
        <w:rPr>
          <w:rStyle w:val="Strong"/>
          <w:b w:val="0"/>
          <w:bCs w:val="0"/>
          <w:i/>
          <w:iCs/>
          <w:sz w:val="28"/>
          <w:szCs w:val="28"/>
        </w:rPr>
        <w:t xml:space="preserve">Приложение </w:t>
      </w: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СХЕМА ТЕПЛОСНАБЖЕНИЯ МУНИЦИПАЛЬНОГО ОБРАЗОВАНИЯ «МАРИЙСКОЕ СЕЛЬСКОЕ ПОСЕЛЕНИЕ»</w:t>
      </w:r>
    </w:p>
    <w:p w:rsidR="00FE1463" w:rsidRDefault="00FE1463" w:rsidP="0021068B">
      <w:pPr>
        <w:pStyle w:val="NormalWeb"/>
        <w:spacing w:before="0" w:beforeAutospacing="0" w:after="0" w:afterAutospacing="0"/>
        <w:jc w:val="center"/>
      </w:pPr>
    </w:p>
    <w:p w:rsidR="00FE1463" w:rsidRDefault="00FE1463" w:rsidP="0021068B">
      <w:pPr>
        <w:shd w:val="clear" w:color="auto" w:fill="FFFFFF"/>
        <w:spacing w:line="322" w:lineRule="exact"/>
        <w:ind w:left="10" w:right="67" w:firstLine="69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разработки схемы теплоснабжения муниципального образования «Марийское сельское поселение» Мари-Турекского муниципального района является:</w:t>
      </w:r>
    </w:p>
    <w:p w:rsidR="00FE1463" w:rsidRDefault="00FE1463" w:rsidP="0021068B">
      <w:pPr>
        <w:shd w:val="clear" w:color="auto" w:fill="FFFFFF"/>
        <w:spacing w:line="322" w:lineRule="exact"/>
        <w:ind w:right="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года № 190-ФЗ «О теплоснабжении»;</w:t>
      </w:r>
    </w:p>
    <w:p w:rsidR="00FE1463" w:rsidRDefault="00FE1463" w:rsidP="0021068B">
      <w:pPr>
        <w:shd w:val="clear" w:color="auto" w:fill="FFFFFF"/>
        <w:spacing w:line="326" w:lineRule="exact"/>
        <w:ind w:left="34" w:right="67"/>
        <w:jc w:val="both"/>
        <w:rPr>
          <w:sz w:val="28"/>
          <w:szCs w:val="28"/>
        </w:rPr>
      </w:pPr>
      <w:r>
        <w:rPr>
          <w:sz w:val="28"/>
          <w:szCs w:val="28"/>
        </w:rPr>
        <w:tab/>
        <w:t>Генеральный план муниципального образования «Марийское сельское поселение».</w:t>
      </w: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FE1463" w:rsidRDefault="00FE1463" w:rsidP="0021068B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  <w:sz w:val="28"/>
          <w:szCs w:val="28"/>
        </w:rPr>
        <w:t>Общие положения</w:t>
      </w:r>
    </w:p>
    <w:p w:rsidR="00FE1463" w:rsidRDefault="00FE1463" w:rsidP="0021068B">
      <w:pPr>
        <w:pStyle w:val="NormalWeb"/>
        <w:spacing w:before="0" w:beforeAutospacing="0" w:after="0" w:afterAutospacing="0"/>
        <w:ind w:left="72"/>
        <w:rPr>
          <w:rStyle w:val="Strong"/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</w:pPr>
      <w:r>
        <w:rPr>
          <w:rStyle w:val="Strong"/>
          <w:sz w:val="28"/>
          <w:szCs w:val="28"/>
        </w:rPr>
        <w:t>Схема теплоснабжения</w:t>
      </w:r>
      <w:r>
        <w:rPr>
          <w:sz w:val="28"/>
          <w:szCs w:val="28"/>
        </w:rPr>
        <w:t xml:space="preserve"> </w:t>
      </w:r>
      <w:hyperlink r:id="rId5" w:tooltip="Поселение" w:history="1">
        <w:r>
          <w:rPr>
            <w:rStyle w:val="Hyperlink"/>
            <w:color w:val="auto"/>
            <w:sz w:val="28"/>
            <w:szCs w:val="28"/>
            <w:u w:val="none"/>
          </w:rPr>
          <w:t>поселения</w:t>
        </w:r>
      </w:hyperlink>
      <w:r>
        <w:rPr>
          <w:sz w:val="28"/>
          <w:szCs w:val="28"/>
        </w:rPr>
        <w:t xml:space="preserve"> - документ, содержащий материалы по обоснованию эффективного и безопасного функционирования системы </w:t>
      </w:r>
      <w:hyperlink r:id="rId6" w:tooltip="Теплоснабжение" w:history="1">
        <w:r>
          <w:rPr>
            <w:rStyle w:val="Hyperlink"/>
            <w:color w:val="auto"/>
            <w:sz w:val="28"/>
            <w:szCs w:val="28"/>
            <w:u w:val="none"/>
          </w:rPr>
          <w:t>теплоснабжения</w:t>
        </w:r>
      </w:hyperlink>
      <w:r>
        <w:rPr>
          <w:sz w:val="28"/>
          <w:szCs w:val="28"/>
        </w:rPr>
        <w:t xml:space="preserve">, ее развития с учетом правового регулирования в области </w:t>
      </w:r>
      <w:hyperlink r:id="rId7" w:tooltip="Энергосбережение" w:history="1">
        <w:r>
          <w:rPr>
            <w:rStyle w:val="Hyperlink"/>
            <w:color w:val="auto"/>
            <w:sz w:val="28"/>
            <w:szCs w:val="28"/>
            <w:u w:val="none"/>
          </w:rPr>
          <w:t>энергосбережения и повышения энергетической эффективности</w:t>
        </w:r>
      </w:hyperlink>
      <w:r>
        <w:rPr>
          <w:sz w:val="28"/>
          <w:szCs w:val="28"/>
        </w:rPr>
        <w:t>.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Теплоснабжающая организация определяется схемой теплоснабжения.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8" w:tooltip="Инвестиции" w:history="1">
        <w:r>
          <w:rPr>
            <w:rStyle w:val="Hyperlink"/>
            <w:color w:val="auto"/>
            <w:sz w:val="28"/>
            <w:szCs w:val="28"/>
            <w:u w:val="none"/>
          </w:rPr>
          <w:t>инвестиционную программу</w:t>
        </w:r>
      </w:hyperlink>
      <w:r>
        <w:rPr>
          <w:sz w:val="28"/>
          <w:szCs w:val="28"/>
        </w:rPr>
        <w:t xml:space="preserve"> теплоснабжающей организации и, как следствие, могут быть включены в соответствующий </w:t>
      </w:r>
      <w:hyperlink r:id="rId9" w:tooltip="Тариф" w:history="1">
        <w:r>
          <w:rPr>
            <w:rStyle w:val="Hyperlink"/>
            <w:color w:val="auto"/>
            <w:sz w:val="28"/>
            <w:szCs w:val="28"/>
            <w:u w:val="none"/>
          </w:rPr>
          <w:t>тариф</w:t>
        </w:r>
      </w:hyperlink>
      <w:r>
        <w:rPr>
          <w:sz w:val="28"/>
          <w:szCs w:val="28"/>
        </w:rPr>
        <w:t xml:space="preserve"> организации </w:t>
      </w:r>
      <w:hyperlink r:id="rId10" w:tooltip="Коммунальное хозяйство" w:history="1">
        <w:r>
          <w:rPr>
            <w:rStyle w:val="Hyperlink"/>
            <w:color w:val="auto"/>
            <w:sz w:val="28"/>
            <w:szCs w:val="28"/>
            <w:u w:val="none"/>
          </w:rPr>
          <w:t>коммунального комплекса</w:t>
        </w:r>
      </w:hyperlink>
      <w:r>
        <w:rPr>
          <w:sz w:val="28"/>
          <w:szCs w:val="28"/>
        </w:rPr>
        <w:t>.</w:t>
      </w:r>
      <w:r>
        <w:rPr>
          <w:rStyle w:val="Strong"/>
          <w:sz w:val="28"/>
          <w:szCs w:val="28"/>
        </w:rPr>
        <w:t xml:space="preserve"> </w:t>
      </w: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II.  Основные  цели и задачи  схемы теплоснабжения</w:t>
      </w: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FE1463" w:rsidRDefault="00FE1463" w:rsidP="0021068B">
      <w:pPr>
        <w:numPr>
          <w:ilvl w:val="0"/>
          <w:numId w:val="2"/>
        </w:numPr>
        <w:ind w:left="0" w:firstLine="720"/>
        <w:jc w:val="both"/>
      </w:pPr>
      <w:r>
        <w:rPr>
          <w:sz w:val="28"/>
          <w:szCs w:val="28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FE1463" w:rsidRDefault="00FE1463" w:rsidP="0021068B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надежности работы систем теплоснабжения в соответствии с нормативными требованиями;</w:t>
      </w:r>
    </w:p>
    <w:p w:rsidR="00FE1463" w:rsidRDefault="00FE1463" w:rsidP="0021068B">
      <w:pPr>
        <w:numPr>
          <w:ilvl w:val="0"/>
          <w:numId w:val="2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затрат на теплоснабжение в расчете на каждого потребителя в долгосрочной перспективе;</w:t>
      </w:r>
    </w:p>
    <w:p w:rsidR="00FE1463" w:rsidRDefault="00FE1463" w:rsidP="0021068B">
      <w:pPr>
        <w:numPr>
          <w:ilvl w:val="0"/>
          <w:numId w:val="2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жителей муниципального образования «Марийское сельское поселение» тепловой энергией;</w:t>
      </w:r>
    </w:p>
    <w:p w:rsidR="00FE1463" w:rsidRDefault="00FE1463" w:rsidP="0021068B">
      <w:pPr>
        <w:numPr>
          <w:ilvl w:val="0"/>
          <w:numId w:val="2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</w:t>
      </w:r>
    </w:p>
    <w:p w:rsidR="00FE1463" w:rsidRDefault="00FE1463" w:rsidP="0021068B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FE1463" w:rsidRDefault="00FE1463" w:rsidP="0021068B">
      <w:pPr>
        <w:pStyle w:val="NormalWeb"/>
        <w:jc w:val="center"/>
        <w:rPr>
          <w:rStyle w:val="Strong"/>
        </w:rPr>
      </w:pPr>
    </w:p>
    <w:p w:rsidR="00FE1463" w:rsidRDefault="00FE1463" w:rsidP="0021068B">
      <w:pPr>
        <w:pStyle w:val="NormalWeb"/>
        <w:jc w:val="center"/>
        <w:rPr>
          <w:rStyle w:val="Strong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Style w:val="Strong"/>
          <w:sz w:val="28"/>
          <w:szCs w:val="28"/>
        </w:rPr>
        <w:t>III. Графическая часть</w:t>
      </w:r>
    </w:p>
    <w:p w:rsidR="00FE1463" w:rsidRDefault="00FE1463" w:rsidP="0021068B">
      <w:pPr>
        <w:pStyle w:val="NormalWeb"/>
        <w:jc w:val="center"/>
      </w:pPr>
      <w:r w:rsidRPr="007C38F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5_Транспортная" style="width:472.5pt;height:681pt;visibility:visible">
            <v:imagedata r:id="rId11" o:title=""/>
          </v:shape>
        </w:pict>
      </w:r>
      <w:r>
        <w:rPr>
          <w:sz w:val="28"/>
          <w:szCs w:val="28"/>
        </w:rPr>
        <w:br w:type="page"/>
      </w:r>
      <w:r>
        <w:rPr>
          <w:rStyle w:val="Strong"/>
          <w:sz w:val="28"/>
          <w:szCs w:val="28"/>
        </w:rPr>
        <w:t>IV.</w:t>
      </w:r>
      <w:r>
        <w:rPr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Пояснительная записка схемы теплоснабжения</w:t>
      </w:r>
    </w:p>
    <w:p w:rsidR="00FE1463" w:rsidRPr="006F7775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775">
        <w:rPr>
          <w:sz w:val="28"/>
          <w:szCs w:val="28"/>
        </w:rPr>
        <w:t>1 Муниципальное образование «Марийское сельское поселение» является административно-территориальным образованием, входящим в состав территории Мари-Турекского муниципального района Республики Марий Эл.</w:t>
      </w:r>
    </w:p>
    <w:p w:rsidR="00FE1463" w:rsidRPr="006F7775" w:rsidRDefault="00FE1463" w:rsidP="0021068B">
      <w:pPr>
        <w:rPr>
          <w:sz w:val="28"/>
          <w:szCs w:val="28"/>
        </w:rPr>
      </w:pPr>
      <w:r w:rsidRPr="006F7775">
        <w:rPr>
          <w:sz w:val="28"/>
          <w:szCs w:val="28"/>
        </w:rPr>
        <w:t> </w:t>
      </w:r>
      <w:r w:rsidRPr="006F7775">
        <w:rPr>
          <w:b/>
          <w:bCs/>
          <w:sz w:val="28"/>
          <w:szCs w:val="28"/>
        </w:rPr>
        <w:tab/>
      </w:r>
      <w:r w:rsidRPr="006F7775">
        <w:rPr>
          <w:sz w:val="28"/>
          <w:szCs w:val="28"/>
        </w:rPr>
        <w:t>Расположено в юго-восточной части  Мари-Турекского  района  Республики Марий Эл. с административным центром в п. Мариец. На севере граничит с территорией муниципального образования «Хлебниковское сельское поселение», на востоке -  Карлыганским сельским поселением, на западе с территорией Моркинского муниципального района Респубики Марий Эл, на юге и юго-востоке- с Арским муниципальным районом Республики Татарстан.</w:t>
      </w:r>
    </w:p>
    <w:p w:rsidR="00FE1463" w:rsidRPr="006F7775" w:rsidRDefault="00FE1463" w:rsidP="0021068B">
      <w:pPr>
        <w:ind w:firstLine="540"/>
        <w:jc w:val="both"/>
        <w:rPr>
          <w:sz w:val="28"/>
          <w:szCs w:val="28"/>
        </w:rPr>
      </w:pPr>
      <w:r w:rsidRPr="006F7775">
        <w:rPr>
          <w:sz w:val="28"/>
          <w:szCs w:val="28"/>
        </w:rPr>
        <w:t>Расстояние до районного центра пос. Мари-Турек  составляет 48 км, до регионального центра гор. Йошкар-Ола 180 км, до ближайшей железнодорожной станции гор. Арск Республики Татарстан 120 км</w:t>
      </w:r>
    </w:p>
    <w:p w:rsidR="00FE1463" w:rsidRPr="006F7775" w:rsidRDefault="00FE1463" w:rsidP="006F7775">
      <w:pPr>
        <w:ind w:firstLine="540"/>
        <w:jc w:val="both"/>
        <w:rPr>
          <w:sz w:val="28"/>
          <w:szCs w:val="28"/>
        </w:rPr>
      </w:pPr>
      <w:r w:rsidRPr="006F7775">
        <w:rPr>
          <w:sz w:val="28"/>
          <w:szCs w:val="28"/>
        </w:rPr>
        <w:t>Общая площадь территории поселения составляет 22319,48 га, в том числе застроенных –  389 га.</w:t>
      </w:r>
    </w:p>
    <w:p w:rsidR="00FE1463" w:rsidRPr="006F7775" w:rsidRDefault="00FE1463" w:rsidP="006F7775">
      <w:pPr>
        <w:ind w:firstLine="720"/>
        <w:jc w:val="both"/>
        <w:rPr>
          <w:sz w:val="28"/>
          <w:szCs w:val="28"/>
        </w:rPr>
      </w:pPr>
      <w:r w:rsidRPr="006F7775">
        <w:rPr>
          <w:sz w:val="28"/>
          <w:szCs w:val="28"/>
        </w:rPr>
        <w:t> В состав Марийского сельского поселения входит 18 сельских населенных пунктов. Численность населения Марийского сельского поселения на 01.01.2012 г. составляет 2156 человек.</w:t>
      </w:r>
    </w:p>
    <w:p w:rsidR="00FE1463" w:rsidRPr="006F7775" w:rsidRDefault="00FE1463" w:rsidP="006F777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775">
        <w:rPr>
          <w:sz w:val="28"/>
          <w:szCs w:val="28"/>
        </w:rPr>
        <w:t>Наиболее крупными населенными пунктами являются пос. Мариец – 833 чел.,</w:t>
      </w:r>
      <w:r>
        <w:rPr>
          <w:sz w:val="28"/>
          <w:szCs w:val="28"/>
        </w:rPr>
        <w:t xml:space="preserve"> </w:t>
      </w:r>
      <w:r w:rsidRPr="006F7775">
        <w:rPr>
          <w:sz w:val="28"/>
          <w:szCs w:val="28"/>
        </w:rPr>
        <w:t>дер. Шора – 459 чел..</w:t>
      </w:r>
    </w:p>
    <w:p w:rsidR="00FE1463" w:rsidRPr="006F7775" w:rsidRDefault="00FE1463" w:rsidP="006F7775">
      <w:pPr>
        <w:ind w:firstLine="720"/>
        <w:jc w:val="both"/>
        <w:rPr>
          <w:sz w:val="28"/>
          <w:szCs w:val="28"/>
        </w:rPr>
      </w:pPr>
      <w:r w:rsidRPr="006F7775">
        <w:rPr>
          <w:sz w:val="28"/>
          <w:szCs w:val="28"/>
        </w:rPr>
        <w:t> </w:t>
      </w:r>
    </w:p>
    <w:p w:rsidR="00FE1463" w:rsidRPr="006F7775" w:rsidRDefault="00FE1463" w:rsidP="006F7775">
      <w:pPr>
        <w:ind w:firstLine="720"/>
        <w:jc w:val="center"/>
        <w:rPr>
          <w:sz w:val="28"/>
          <w:szCs w:val="28"/>
        </w:rPr>
      </w:pPr>
    </w:p>
    <w:p w:rsidR="00FE1463" w:rsidRPr="006F7775" w:rsidRDefault="00FE1463" w:rsidP="006F7775">
      <w:pPr>
        <w:ind w:firstLine="720"/>
        <w:jc w:val="center"/>
        <w:rPr>
          <w:b/>
          <w:bCs/>
          <w:sz w:val="28"/>
          <w:szCs w:val="28"/>
        </w:rPr>
      </w:pPr>
      <w:r w:rsidRPr="006F7775">
        <w:rPr>
          <w:b/>
          <w:bCs/>
          <w:sz w:val="28"/>
          <w:szCs w:val="28"/>
        </w:rPr>
        <w:t xml:space="preserve"> Рельеф</w:t>
      </w:r>
    </w:p>
    <w:p w:rsidR="00FE1463" w:rsidRPr="006F7775" w:rsidRDefault="00FE1463" w:rsidP="006F7775">
      <w:pPr>
        <w:ind w:firstLine="720"/>
        <w:jc w:val="center"/>
        <w:rPr>
          <w:b/>
          <w:bCs/>
          <w:sz w:val="28"/>
          <w:szCs w:val="28"/>
        </w:rPr>
      </w:pPr>
    </w:p>
    <w:p w:rsidR="00FE1463" w:rsidRPr="006F7775" w:rsidRDefault="00FE1463" w:rsidP="006F7775">
      <w:pPr>
        <w:ind w:firstLine="720"/>
        <w:jc w:val="both"/>
        <w:rPr>
          <w:sz w:val="28"/>
          <w:szCs w:val="28"/>
        </w:rPr>
      </w:pPr>
      <w:r w:rsidRPr="006F7775">
        <w:rPr>
          <w:sz w:val="28"/>
          <w:szCs w:val="28"/>
        </w:rPr>
        <w:t>Территория  МО  «Марийское  сельское  поселение»  в целом характеризуется мягким, спокойным рельефом.</w:t>
      </w:r>
    </w:p>
    <w:p w:rsidR="00FE1463" w:rsidRPr="006F7775" w:rsidRDefault="00FE1463" w:rsidP="006F7775">
      <w:pPr>
        <w:snapToGrid w:val="0"/>
        <w:ind w:firstLine="720"/>
        <w:jc w:val="both"/>
        <w:rPr>
          <w:sz w:val="28"/>
          <w:szCs w:val="28"/>
        </w:rPr>
      </w:pPr>
      <w:r w:rsidRPr="006F7775">
        <w:rPr>
          <w:sz w:val="28"/>
          <w:szCs w:val="28"/>
        </w:rPr>
        <w:t>Территория МО  «Марийское  сельское  поселение»  расположена в восточной части Русской платформы и сложена мощной толщей пород верхнепермского возраста, прикрытых четвертичными образованиями. Более древние отложения залегают на большой глубине. Породы верхнепермского возраста залегают под сравнительно маломощным чехлом четвертичных образований - от 5 до 15 м. Общее погружение пород наблюдается в северо-восточном направлении.</w:t>
      </w:r>
    </w:p>
    <w:p w:rsidR="00FE1463" w:rsidRPr="006F7775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1463" w:rsidRPr="006F7775" w:rsidRDefault="00FE1463" w:rsidP="006F777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6F7775">
        <w:rPr>
          <w:b/>
          <w:bCs/>
          <w:sz w:val="28"/>
          <w:szCs w:val="28"/>
        </w:rPr>
        <w:t xml:space="preserve"> Климат</w:t>
      </w:r>
    </w:p>
    <w:p w:rsidR="00FE1463" w:rsidRPr="006F7775" w:rsidRDefault="00FE1463" w:rsidP="0021068B">
      <w:pPr>
        <w:ind w:firstLine="720"/>
        <w:jc w:val="center"/>
        <w:rPr>
          <w:b/>
          <w:bCs/>
          <w:sz w:val="28"/>
          <w:szCs w:val="28"/>
        </w:rPr>
      </w:pPr>
    </w:p>
    <w:p w:rsidR="00FE1463" w:rsidRPr="006F7775" w:rsidRDefault="00FE1463" w:rsidP="0021068B">
      <w:pPr>
        <w:ind w:firstLine="720"/>
        <w:jc w:val="both"/>
        <w:rPr>
          <w:sz w:val="28"/>
          <w:szCs w:val="28"/>
        </w:rPr>
      </w:pPr>
      <w:r w:rsidRPr="006F7775">
        <w:rPr>
          <w:sz w:val="28"/>
          <w:szCs w:val="28"/>
        </w:rPr>
        <w:t>Климат территории  МО  «Марийское  сельское  поселение», расположенного  на востоке республики можно охарактеризовать как умеренно-континентальный с умеренно суровой, снежной зимой и умеренно-теплым летом.</w:t>
      </w:r>
    </w:p>
    <w:p w:rsidR="00FE1463" w:rsidRPr="006F7775" w:rsidRDefault="00FE1463" w:rsidP="0021068B">
      <w:pPr>
        <w:ind w:firstLine="720"/>
        <w:jc w:val="both"/>
        <w:rPr>
          <w:sz w:val="28"/>
          <w:szCs w:val="28"/>
        </w:rPr>
      </w:pPr>
      <w:r w:rsidRPr="006F7775">
        <w:rPr>
          <w:sz w:val="28"/>
          <w:szCs w:val="28"/>
        </w:rPr>
        <w:t>Среднегодовая температура воздуха по территории около +2,2</w:t>
      </w:r>
      <w:r w:rsidRPr="006F7775">
        <w:rPr>
          <w:sz w:val="28"/>
          <w:szCs w:val="28"/>
          <w:vertAlign w:val="superscript"/>
        </w:rPr>
        <w:t>о</w:t>
      </w:r>
      <w:r w:rsidRPr="006F7775">
        <w:rPr>
          <w:sz w:val="28"/>
          <w:szCs w:val="28"/>
        </w:rPr>
        <w:t>.</w:t>
      </w:r>
      <w:r w:rsidRPr="006F7775">
        <w:rPr>
          <w:sz w:val="28"/>
          <w:szCs w:val="28"/>
          <w:vertAlign w:val="superscript"/>
        </w:rPr>
        <w:t xml:space="preserve"> </w:t>
      </w:r>
      <w:r w:rsidRPr="006F7775">
        <w:rPr>
          <w:sz w:val="28"/>
          <w:szCs w:val="28"/>
        </w:rPr>
        <w:t>Самая низкая среднемесячная температура -14</w:t>
      </w:r>
      <w:r w:rsidRPr="006F7775">
        <w:rPr>
          <w:sz w:val="28"/>
          <w:szCs w:val="28"/>
          <w:vertAlign w:val="superscript"/>
        </w:rPr>
        <w:t>о</w:t>
      </w:r>
      <w:r w:rsidRPr="006F7775">
        <w:rPr>
          <w:sz w:val="28"/>
          <w:szCs w:val="28"/>
        </w:rPr>
        <w:t xml:space="preserve"> и абсолютный минимум -48</w:t>
      </w:r>
      <w:r w:rsidRPr="006F7775">
        <w:rPr>
          <w:sz w:val="28"/>
          <w:szCs w:val="28"/>
          <w:vertAlign w:val="superscript"/>
        </w:rPr>
        <w:t>о</w:t>
      </w:r>
      <w:r w:rsidRPr="006F7775">
        <w:rPr>
          <w:sz w:val="28"/>
          <w:szCs w:val="28"/>
        </w:rPr>
        <w:t xml:space="preserve"> наблюдается в январе месяце. Самая высокая среднемесячная температура +18,5</w:t>
      </w:r>
      <w:r w:rsidRPr="006F7775">
        <w:rPr>
          <w:sz w:val="28"/>
          <w:szCs w:val="28"/>
          <w:vertAlign w:val="superscript"/>
        </w:rPr>
        <w:t>о</w:t>
      </w:r>
      <w:r w:rsidRPr="006F7775">
        <w:rPr>
          <w:sz w:val="28"/>
          <w:szCs w:val="28"/>
        </w:rPr>
        <w:t xml:space="preserve"> и абсолютный максимум +38</w:t>
      </w:r>
      <w:r w:rsidRPr="006F7775">
        <w:rPr>
          <w:sz w:val="28"/>
          <w:szCs w:val="28"/>
          <w:vertAlign w:val="superscript"/>
        </w:rPr>
        <w:t>о</w:t>
      </w:r>
      <w:r w:rsidRPr="006F7775">
        <w:rPr>
          <w:sz w:val="28"/>
          <w:szCs w:val="28"/>
        </w:rPr>
        <w:t xml:space="preserve"> наблюдается в июле месяце. </w:t>
      </w:r>
    </w:p>
    <w:p w:rsidR="00FE1463" w:rsidRPr="006F7775" w:rsidRDefault="00FE1463" w:rsidP="006F7775">
      <w:pPr>
        <w:ind w:firstLine="720"/>
        <w:jc w:val="both"/>
        <w:rPr>
          <w:sz w:val="28"/>
          <w:szCs w:val="28"/>
        </w:rPr>
      </w:pPr>
      <w:r w:rsidRPr="006F7775">
        <w:rPr>
          <w:sz w:val="28"/>
          <w:szCs w:val="28"/>
        </w:rPr>
        <w:t>Продолжительность солнечного сияния 1961 час за год с максимумом в июле - 305 часов и минимумом в декабре - 29 часов.  Количество дней без солнца за год 100, причем это количество не превышает 1 - 2 дня в месяц. В теплую половину года наблюдается преобладание ясной погоды над пасмурной.</w:t>
      </w:r>
    </w:p>
    <w:p w:rsidR="00FE1463" w:rsidRPr="006F7775" w:rsidRDefault="00FE1463" w:rsidP="0021068B">
      <w:pPr>
        <w:ind w:firstLine="720"/>
        <w:jc w:val="both"/>
        <w:rPr>
          <w:sz w:val="28"/>
          <w:szCs w:val="28"/>
        </w:rPr>
      </w:pPr>
      <w:r w:rsidRPr="006F7775">
        <w:rPr>
          <w:sz w:val="28"/>
          <w:szCs w:val="28"/>
        </w:rPr>
        <w:t xml:space="preserve">Среднегодовое количество осадков составляет 496 мм., из них приблизительно 70% выпадает за тёплый период. В твёрдом виде выпадает 20% всех осадков. Снежный покров обычно устанавливается со второй половины ноября и сходит к середине апреля. </w:t>
      </w:r>
    </w:p>
    <w:p w:rsidR="00FE1463" w:rsidRPr="006F7775" w:rsidRDefault="00FE1463" w:rsidP="0021068B">
      <w:pPr>
        <w:ind w:firstLine="720"/>
        <w:jc w:val="both"/>
        <w:rPr>
          <w:sz w:val="28"/>
          <w:szCs w:val="28"/>
        </w:rPr>
      </w:pPr>
      <w:r w:rsidRPr="006F7775">
        <w:rPr>
          <w:sz w:val="28"/>
          <w:szCs w:val="28"/>
        </w:rPr>
        <w:t>Ветровой режим характеризуется преобладанием юго-западных ветров в теплую половину года. Наряду с преобладающими в тёплое время года появляются ветры северных направлений.</w:t>
      </w:r>
    </w:p>
    <w:p w:rsidR="00FE1463" w:rsidRPr="006F7775" w:rsidRDefault="00FE1463" w:rsidP="0021068B">
      <w:pPr>
        <w:ind w:firstLine="720"/>
        <w:jc w:val="both"/>
        <w:rPr>
          <w:sz w:val="28"/>
          <w:szCs w:val="28"/>
        </w:rPr>
      </w:pPr>
      <w:r w:rsidRPr="006F7775">
        <w:rPr>
          <w:sz w:val="28"/>
          <w:szCs w:val="28"/>
        </w:rPr>
        <w:t xml:space="preserve">Средняя скорость ветра составляет 3,8 м/сек. Сильные ветры более 15 м/сек отмечаются около 9 дней за год. </w:t>
      </w:r>
    </w:p>
    <w:p w:rsidR="00FE1463" w:rsidRPr="006F7775" w:rsidRDefault="00FE1463" w:rsidP="0021068B">
      <w:pPr>
        <w:ind w:firstLine="720"/>
        <w:jc w:val="both"/>
        <w:rPr>
          <w:sz w:val="28"/>
          <w:szCs w:val="28"/>
        </w:rPr>
      </w:pPr>
      <w:r w:rsidRPr="006F7775">
        <w:rPr>
          <w:sz w:val="28"/>
          <w:szCs w:val="28"/>
        </w:rPr>
        <w:t xml:space="preserve">Зимой часты метели. Они наблюдаются преимущественно при умеренных и сильных ветрах южных направлений. В среднем за зиму наблюдается 36 дней с метелью. Кроме метелей к неблагоприятным атмосферным явлениям относятся туманы, чаще всего они бывают осенью и зимой, а среднее число дней с туманами составляет 20 дней за год. </w:t>
      </w:r>
    </w:p>
    <w:p w:rsidR="00FE1463" w:rsidRPr="006F7775" w:rsidRDefault="00FE1463" w:rsidP="0021068B">
      <w:pPr>
        <w:ind w:firstLine="720"/>
        <w:jc w:val="both"/>
        <w:rPr>
          <w:sz w:val="28"/>
          <w:szCs w:val="28"/>
        </w:rPr>
      </w:pPr>
      <w:r w:rsidRPr="006F7775">
        <w:rPr>
          <w:sz w:val="28"/>
          <w:szCs w:val="28"/>
        </w:rPr>
        <w:t>Климатические условия планировочных ограничений не вызывают, но в особо метельные зимы вследствие большого снегопереноса южными и юго-восточными ветрами рекомендуется временная снегозащита путей сообщения.  Продолжительность комфортного периода летом для отдыха населения составляет в среднем 82 дня (03.06 - 25.08).</w:t>
      </w:r>
    </w:p>
    <w:p w:rsidR="00FE1463" w:rsidRPr="006F7775" w:rsidRDefault="00FE1463" w:rsidP="0021068B">
      <w:pPr>
        <w:ind w:firstLine="720"/>
        <w:jc w:val="both"/>
        <w:rPr>
          <w:sz w:val="28"/>
          <w:szCs w:val="28"/>
        </w:rPr>
      </w:pPr>
      <w:r w:rsidRPr="006F7775">
        <w:rPr>
          <w:sz w:val="28"/>
          <w:szCs w:val="28"/>
        </w:rPr>
        <w:t xml:space="preserve">Район относится к зоне умеренного потенциала загрязнения, т.к. метеорологические условия таковы, что создаются равновесные условия для рассеивания и накопления вредных примесей в атмосфере. </w:t>
      </w:r>
    </w:p>
    <w:p w:rsidR="00FE1463" w:rsidRDefault="00FE1463" w:rsidP="00E22CC2">
      <w:pPr>
        <w:ind w:firstLine="720"/>
        <w:jc w:val="both"/>
        <w:rPr>
          <w:sz w:val="28"/>
          <w:szCs w:val="28"/>
        </w:rPr>
      </w:pPr>
      <w:r w:rsidRPr="006F7775">
        <w:rPr>
          <w:sz w:val="28"/>
          <w:szCs w:val="28"/>
        </w:rPr>
        <w:t>На территории района преобладают дерново-слабо- и средне-подзолистые сугли</w:t>
      </w:r>
      <w:r>
        <w:rPr>
          <w:sz w:val="28"/>
          <w:szCs w:val="28"/>
        </w:rPr>
        <w:t>нки (около 65% территории поселения</w:t>
      </w:r>
      <w:r w:rsidRPr="006F7775">
        <w:rPr>
          <w:sz w:val="28"/>
          <w:szCs w:val="28"/>
        </w:rPr>
        <w:t>) и дерново-слабо- и средне-подзолистые супесчаные по</w:t>
      </w:r>
      <w:r>
        <w:rPr>
          <w:sz w:val="28"/>
          <w:szCs w:val="28"/>
        </w:rPr>
        <w:t>чвы (около 35% территории поселения</w:t>
      </w:r>
      <w:r w:rsidRPr="006F7775">
        <w:rPr>
          <w:sz w:val="28"/>
          <w:szCs w:val="28"/>
        </w:rPr>
        <w:t xml:space="preserve">). </w:t>
      </w:r>
    </w:p>
    <w:p w:rsidR="00FE1463" w:rsidRDefault="00FE1463" w:rsidP="00E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общем, климат поселения относительно благоприятен для осуществления любых видов хозяйственной деятельности, в том числе, рекреации.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 котельных по поселению.</w:t>
      </w:r>
    </w:p>
    <w:p w:rsidR="00FE1463" w:rsidRDefault="00FE1463" w:rsidP="0021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теплоснабжающей организацией, обязанной заключить с потребителем договор теплоснабжения является теплоснабжающая организация – филиал ООО «Марикоммунэнерго» Северо-Восточные тепловые сети.</w:t>
      </w:r>
    </w:p>
    <w:p w:rsidR="00FE1463" w:rsidRDefault="00FE1463" w:rsidP="0021068B">
      <w:pPr>
        <w:ind w:firstLine="709"/>
        <w:jc w:val="both"/>
        <w:rPr>
          <w:sz w:val="28"/>
          <w:szCs w:val="28"/>
        </w:rPr>
      </w:pPr>
    </w:p>
    <w:tbl>
      <w:tblPr>
        <w:tblW w:w="949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56"/>
        <w:gridCol w:w="2153"/>
        <w:gridCol w:w="3068"/>
        <w:gridCol w:w="1690"/>
        <w:gridCol w:w="1725"/>
      </w:tblGrid>
      <w:tr w:rsidR="00FE1463">
        <w:trPr>
          <w:tblCellSpacing w:w="0" w:type="dxa"/>
          <w:jc w:val="center"/>
        </w:trPr>
        <w:tc>
          <w:tcPr>
            <w:tcW w:w="856" w:type="dxa"/>
            <w:vAlign w:val="center"/>
          </w:tcPr>
          <w:p w:rsidR="00FE1463" w:rsidRPr="007C38F1" w:rsidRDefault="00FE1463">
            <w:pPr>
              <w:pStyle w:val="NormalWeb"/>
              <w:spacing w:before="0" w:beforeAutospacing="0" w:after="0" w:afterAutospacing="0"/>
              <w:ind w:left="-147" w:right="16" w:firstLine="13"/>
              <w:jc w:val="center"/>
              <w:rPr>
                <w:sz w:val="22"/>
                <w:szCs w:val="22"/>
              </w:rPr>
            </w:pPr>
            <w:r w:rsidRPr="007C38F1">
              <w:rPr>
                <w:sz w:val="22"/>
                <w:szCs w:val="22"/>
              </w:rPr>
              <w:t>№ п/п</w:t>
            </w:r>
          </w:p>
        </w:tc>
        <w:tc>
          <w:tcPr>
            <w:tcW w:w="2153" w:type="dxa"/>
            <w:vAlign w:val="center"/>
          </w:tcPr>
          <w:p w:rsidR="00FE1463" w:rsidRPr="007C38F1" w:rsidRDefault="00FE1463">
            <w:pPr>
              <w:pStyle w:val="NormalWeb"/>
              <w:spacing w:before="0" w:beforeAutospacing="0" w:after="0" w:afterAutospacing="0"/>
              <w:ind w:firstLine="106"/>
              <w:jc w:val="center"/>
              <w:rPr>
                <w:sz w:val="22"/>
                <w:szCs w:val="22"/>
              </w:rPr>
            </w:pPr>
            <w:r w:rsidRPr="007C38F1">
              <w:rPr>
                <w:sz w:val="22"/>
                <w:szCs w:val="22"/>
              </w:rPr>
              <w:t>Поселение</w:t>
            </w:r>
          </w:p>
        </w:tc>
        <w:tc>
          <w:tcPr>
            <w:tcW w:w="3068" w:type="dxa"/>
            <w:vAlign w:val="center"/>
          </w:tcPr>
          <w:p w:rsidR="00FE1463" w:rsidRPr="007C38F1" w:rsidRDefault="00FE146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38F1">
              <w:rPr>
                <w:sz w:val="22"/>
                <w:szCs w:val="22"/>
              </w:rPr>
              <w:t>Наименование котельной, адрес</w:t>
            </w:r>
          </w:p>
        </w:tc>
        <w:tc>
          <w:tcPr>
            <w:tcW w:w="1690" w:type="dxa"/>
            <w:vAlign w:val="center"/>
          </w:tcPr>
          <w:p w:rsidR="00FE1463" w:rsidRPr="007C38F1" w:rsidRDefault="00FE146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38F1">
              <w:rPr>
                <w:sz w:val="22"/>
                <w:szCs w:val="22"/>
              </w:rPr>
              <w:t>Установленная   мощность, Гкал/час</w:t>
            </w:r>
          </w:p>
        </w:tc>
        <w:tc>
          <w:tcPr>
            <w:tcW w:w="1725" w:type="dxa"/>
            <w:vAlign w:val="center"/>
          </w:tcPr>
          <w:p w:rsidR="00FE1463" w:rsidRPr="007C38F1" w:rsidRDefault="00FE146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38F1">
              <w:rPr>
                <w:sz w:val="22"/>
                <w:szCs w:val="22"/>
              </w:rPr>
              <w:t>Протяженность теплосетей в 2-х тр.исч., км</w:t>
            </w:r>
          </w:p>
        </w:tc>
      </w:tr>
      <w:tr w:rsidR="00FE1463">
        <w:trPr>
          <w:tblCellSpacing w:w="0" w:type="dxa"/>
          <w:jc w:val="center"/>
        </w:trPr>
        <w:tc>
          <w:tcPr>
            <w:tcW w:w="856" w:type="dxa"/>
            <w:vAlign w:val="center"/>
          </w:tcPr>
          <w:p w:rsidR="00FE1463" w:rsidRPr="007C38F1" w:rsidRDefault="00FE146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38F1">
              <w:rPr>
                <w:sz w:val="22"/>
                <w:szCs w:val="22"/>
              </w:rPr>
              <w:t>1</w:t>
            </w:r>
          </w:p>
        </w:tc>
        <w:tc>
          <w:tcPr>
            <w:tcW w:w="2153" w:type="dxa"/>
            <w:vAlign w:val="center"/>
          </w:tcPr>
          <w:p w:rsidR="00FE1463" w:rsidRPr="007C38F1" w:rsidRDefault="00FE146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38F1">
              <w:rPr>
                <w:sz w:val="22"/>
                <w:szCs w:val="22"/>
              </w:rPr>
              <w:t>Марийское сельское поселение</w:t>
            </w:r>
          </w:p>
        </w:tc>
        <w:tc>
          <w:tcPr>
            <w:tcW w:w="3068" w:type="dxa"/>
            <w:vAlign w:val="center"/>
          </w:tcPr>
          <w:p w:rsidR="00FE1463" w:rsidRPr="007C38F1" w:rsidRDefault="00FE146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38F1">
              <w:rPr>
                <w:sz w:val="22"/>
                <w:szCs w:val="22"/>
              </w:rPr>
              <w:t>№0912 д.Шора, ул. Центральная Усадьба, д.7</w:t>
            </w:r>
          </w:p>
        </w:tc>
        <w:tc>
          <w:tcPr>
            <w:tcW w:w="1690" w:type="dxa"/>
            <w:vAlign w:val="center"/>
          </w:tcPr>
          <w:p w:rsidR="00FE1463" w:rsidRPr="007C38F1" w:rsidRDefault="00FE146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38F1">
              <w:rPr>
                <w:sz w:val="22"/>
                <w:szCs w:val="22"/>
              </w:rPr>
              <w:t>1,62</w:t>
            </w:r>
          </w:p>
        </w:tc>
        <w:tc>
          <w:tcPr>
            <w:tcW w:w="1725" w:type="dxa"/>
            <w:vAlign w:val="center"/>
          </w:tcPr>
          <w:p w:rsidR="00FE1463" w:rsidRPr="007C38F1" w:rsidRDefault="00FE146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38F1">
              <w:rPr>
                <w:sz w:val="22"/>
                <w:szCs w:val="22"/>
              </w:rPr>
              <w:t>0,671</w:t>
            </w:r>
          </w:p>
        </w:tc>
      </w:tr>
    </w:tbl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муниципального образования «Марийское  сельское поселение» осуществляется: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отопление в частных домах от печей и котлов на твердом топливе (дрова) и с газовым отоплением, горячее водоснабжение – </w:t>
      </w:r>
      <w:r w:rsidRPr="00E22CC2"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 или от личных проточных водонагревателей;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д. Шора  в многоквартирных домах (2-х, 3-х этажные по ул. Центральная Усадьба), в здании школы пос. Мариец – теплоснабжение централизованое от существующей котельной № 0912. на твердом топливе (уголь)  установленной мощностью 0,635 Гкал/час;</w:t>
      </w:r>
    </w:p>
    <w:p w:rsidR="00FE1463" w:rsidRDefault="00FE1463" w:rsidP="00DC48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4893">
        <w:rPr>
          <w:sz w:val="28"/>
          <w:szCs w:val="28"/>
        </w:rPr>
        <w:t xml:space="preserve">в пос. Мариец в участковой больнице </w:t>
      </w:r>
      <w:r>
        <w:rPr>
          <w:sz w:val="28"/>
          <w:szCs w:val="28"/>
        </w:rPr>
        <w:t>отопление от котла</w:t>
      </w:r>
      <w:r w:rsidRPr="00DC4893">
        <w:rPr>
          <w:sz w:val="28"/>
          <w:szCs w:val="28"/>
        </w:rPr>
        <w:t xml:space="preserve"> на твердом топливе (уголь); в здании администрации установлен электрокотел</w:t>
      </w:r>
      <w:r>
        <w:rPr>
          <w:sz w:val="28"/>
          <w:szCs w:val="28"/>
        </w:rPr>
        <w:t>;</w:t>
      </w:r>
    </w:p>
    <w:p w:rsidR="00FE1463" w:rsidRDefault="00FE1463" w:rsidP="00DC48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сельский клуб пос. Новопавловский отапливается от котла на твердом топливе (уголь, торфобрикет, дрова);</w:t>
      </w:r>
    </w:p>
    <w:p w:rsidR="00FE1463" w:rsidRDefault="00FE1463" w:rsidP="00147F5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начальной  школе д. Дружино отопление производится от котла</w:t>
      </w:r>
      <w:r w:rsidRPr="00DC4893">
        <w:rPr>
          <w:sz w:val="28"/>
          <w:szCs w:val="28"/>
        </w:rPr>
        <w:t xml:space="preserve"> на твердом топливе (уголь)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Численность населения Марийского  сельского поселения в перспективе расчетного срока (2025 г.) и 1-ой очереди (2015 г.) будет составлять, соответственно, 1796. чел., или на  360 чел. меньше и 2020 чел., или на 136 чел. меньше чем в 2012 году.  Анализ динамики численности населения показывает, что численность населения значительно уменьшится к 2025 году.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Плотность населения Марийского сельского поселения составляет 0,667 чел./га. (6,66 чел./кв. км).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плотность сельских населенных пунктов Марийского сельского поселения составляет 0,018 ед./1000 кв. км.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планирование Марийского сельского поселения - в соответствии с Градостроительным кодексом РФ предлагает деление территории на функциональные зоны по видам использования территории.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Функциональное градостроительное зонирование в данном проекте предполагает выделение зон функционального использования:</w:t>
      </w:r>
    </w:p>
    <w:p w:rsidR="00FE1463" w:rsidRDefault="00FE1463" w:rsidP="002106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жилая зона;</w:t>
      </w:r>
    </w:p>
    <w:p w:rsidR="00FE1463" w:rsidRDefault="00FE1463" w:rsidP="002106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общественно-деловая зона;</w:t>
      </w:r>
    </w:p>
    <w:p w:rsidR="00FE1463" w:rsidRDefault="00FE1463" w:rsidP="002106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зона;</w:t>
      </w:r>
    </w:p>
    <w:p w:rsidR="00FE1463" w:rsidRDefault="00FE1463" w:rsidP="002106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инженерной и транспортной инфраструктур;</w:t>
      </w:r>
    </w:p>
    <w:p w:rsidR="00FE1463" w:rsidRDefault="00FE1463" w:rsidP="002106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рекреационная зона;</w:t>
      </w:r>
    </w:p>
    <w:p w:rsidR="00FE1463" w:rsidRDefault="00FE1463" w:rsidP="002106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сельскохозяйственного использования;</w:t>
      </w:r>
    </w:p>
    <w:p w:rsidR="00FE1463" w:rsidRDefault="00FE1463" w:rsidP="002106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специального назначения;</w:t>
      </w:r>
    </w:p>
    <w:p w:rsidR="00FE1463" w:rsidRDefault="00FE1463" w:rsidP="002106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зоны.</w:t>
      </w:r>
    </w:p>
    <w:p w:rsidR="00FE1463" w:rsidRPr="00BF26FA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6FA">
        <w:rPr>
          <w:sz w:val="28"/>
          <w:szCs w:val="28"/>
        </w:rPr>
        <w:t>Новые площади в населенных пунктах Генпланом в основном планируются под жилые зоны с перспективой строительства малоэтажных индивидуальных домов.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6FA">
        <w:rPr>
          <w:sz w:val="28"/>
          <w:szCs w:val="28"/>
        </w:rPr>
        <w:t>Производственные объекты на территории Марийского сельского поселения имеют преимущественно локальные системы инженерного обеспечения.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стоимости 1 МДж тепла, при различных вариантах источника энергии: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rStyle w:val="Strong"/>
          <w:sz w:val="28"/>
          <w:szCs w:val="28"/>
        </w:rPr>
        <w:t>лектричество:</w:t>
      </w:r>
      <w:r>
        <w:rPr>
          <w:sz w:val="28"/>
          <w:szCs w:val="28"/>
        </w:rPr>
        <w:t xml:space="preserve"> 1 кВт./ч энергии - это 3,6 МДж тепла, 4,60 рубль за 1 кВт, значит 1 МДж будет стоить 78 копеек.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Сжиженный газ</w:t>
      </w:r>
      <w:r>
        <w:rPr>
          <w:sz w:val="28"/>
          <w:szCs w:val="28"/>
        </w:rPr>
        <w:t xml:space="preserve"> при сгорании дает 41 МДж на 1 кг и стоит около 26,9 рублей, значит, 1 МДж будет стоить около 66 копеек.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Магистральный газ</w:t>
      </w:r>
      <w:r>
        <w:rPr>
          <w:sz w:val="28"/>
          <w:szCs w:val="28"/>
        </w:rPr>
        <w:t>. 1 кг дает 33 МДж тепла. 1 м куб. весит около 800 г. Стоимость газа около 4282 рублей за 1000 кубов. Получается, что 1 кубометр стоит около 4 рубля 28 копеек, значит, 1 МДж будет стоить около 16 копеек.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  <w:sz w:val="28"/>
          <w:szCs w:val="28"/>
        </w:rPr>
        <w:t>СРАВНИТЕЛЬНЫЙ АНАЛИЗ СТОИМОСТИ 1 МДж ТЕПЛА</w:t>
      </w:r>
    </w:p>
    <w:p w:rsidR="00FE1463" w:rsidRDefault="00FE1463" w:rsidP="0021068B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FE1463">
        <w:trPr>
          <w:tblCellSpacing w:w="0" w:type="dxa"/>
        </w:trPr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300"/>
              <w:gridCol w:w="3060"/>
            </w:tblGrid>
            <w:tr w:rsidR="00FE1463">
              <w:trPr>
                <w:tblCellSpacing w:w="0" w:type="dxa"/>
              </w:trPr>
              <w:tc>
                <w:tcPr>
                  <w:tcW w:w="6300" w:type="dxa"/>
                </w:tcPr>
                <w:p w:rsidR="00FE1463" w:rsidRDefault="00FE146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Strong"/>
                      <w:sz w:val="28"/>
                      <w:szCs w:val="28"/>
                    </w:rPr>
                    <w:t>Источник тепла:</w:t>
                  </w:r>
                </w:p>
              </w:tc>
              <w:tc>
                <w:tcPr>
                  <w:tcW w:w="3060" w:type="dxa"/>
                </w:tcPr>
                <w:p w:rsidR="00FE1463" w:rsidRDefault="00FE146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Strong"/>
                      <w:sz w:val="28"/>
                      <w:szCs w:val="28"/>
                    </w:rPr>
                    <w:t>Стоимость 1 МДж тепла:</w:t>
                  </w:r>
                </w:p>
              </w:tc>
            </w:tr>
            <w:tr w:rsidR="00FE1463">
              <w:trPr>
                <w:tblCellSpacing w:w="0" w:type="dxa"/>
              </w:trPr>
              <w:tc>
                <w:tcPr>
                  <w:tcW w:w="6300" w:type="dxa"/>
                </w:tcPr>
                <w:p w:rsidR="00FE1463" w:rsidRDefault="00FE1463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Магистральный газ</w:t>
                  </w:r>
                </w:p>
              </w:tc>
              <w:tc>
                <w:tcPr>
                  <w:tcW w:w="3060" w:type="dxa"/>
                </w:tcPr>
                <w:p w:rsidR="00FE1463" w:rsidRDefault="00FE1463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 коп.</w:t>
                  </w:r>
                </w:p>
              </w:tc>
            </w:tr>
            <w:tr w:rsidR="00FE1463">
              <w:trPr>
                <w:tblCellSpacing w:w="0" w:type="dxa"/>
              </w:trPr>
              <w:tc>
                <w:tcPr>
                  <w:tcW w:w="6300" w:type="dxa"/>
                </w:tcPr>
                <w:p w:rsidR="00FE1463" w:rsidRDefault="00FE1463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Сжиженный газ</w:t>
                  </w:r>
                </w:p>
              </w:tc>
              <w:tc>
                <w:tcPr>
                  <w:tcW w:w="3060" w:type="dxa"/>
                </w:tcPr>
                <w:p w:rsidR="00FE1463" w:rsidRDefault="00FE1463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 коп.</w:t>
                  </w:r>
                </w:p>
              </w:tc>
            </w:tr>
            <w:tr w:rsidR="00FE1463">
              <w:trPr>
                <w:tblCellSpacing w:w="0" w:type="dxa"/>
              </w:trPr>
              <w:tc>
                <w:tcPr>
                  <w:tcW w:w="6300" w:type="dxa"/>
                </w:tcPr>
                <w:p w:rsidR="00FE1463" w:rsidRDefault="00FE1463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Электричество</w:t>
                  </w:r>
                </w:p>
              </w:tc>
              <w:tc>
                <w:tcPr>
                  <w:tcW w:w="3060" w:type="dxa"/>
                </w:tcPr>
                <w:p w:rsidR="00FE1463" w:rsidRDefault="00FE1463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 коп.</w:t>
                  </w:r>
                </w:p>
              </w:tc>
            </w:tr>
          </w:tbl>
          <w:p w:rsidR="00FE1463" w:rsidRDefault="00FE146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ставить вопрос с точки зрения экономичности, надо изучить, сколько какое топливо стоит в регионе и посчитать цену 1кВт тепла.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Данные для расчета: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дрова сухие - 3,900 кВт/кг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дрова влажные - 3,060 кВт/кг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антрацит - 5,800 кВт/кг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природный газ - 10,000 кВт/м3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сжиженный газ - 20,800 кВт/м3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сравнительного анализа, рекомендуется использование газового топлива.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д. Шора  многоквартирные дома (2,3-этажные дома по ул. Центральная Усадьба),  здание средней школы пос. Мариец будут снабжаться по прежней схеме централизованно котельной № 0912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rStyle w:val="Strong"/>
        </w:rPr>
      </w:pP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</w:pPr>
      <w:r>
        <w:rPr>
          <w:rStyle w:val="Strong"/>
          <w:sz w:val="28"/>
          <w:szCs w:val="28"/>
        </w:rPr>
        <w:t>Подключенная нагрузка котельных: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котельная № 0912– 0,635 Гкал/час, 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Строительство новых котельных нецелесообразно.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Существующая схема тепловых сетей и систем теплоснабжения, является оптимальной для поселения ввиду небольшой протяженности магистрали, доступности к ревизии и ремонту.</w:t>
      </w: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1463" w:rsidRDefault="00FE1463" w:rsidP="0021068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Трассировку и способ прокладки магистральных тепловых сетей осуществлять поверхностно с использованием теплозащитных материалов.</w:t>
      </w:r>
    </w:p>
    <w:p w:rsidR="00FE1463" w:rsidRDefault="00FE1463" w:rsidP="0021068B">
      <w:pPr>
        <w:sectPr w:rsidR="00FE1463">
          <w:pgSz w:w="11906" w:h="16838"/>
          <w:pgMar w:top="899" w:right="567" w:bottom="1134" w:left="1701" w:header="709" w:footer="709" w:gutter="0"/>
          <w:cols w:space="720"/>
        </w:sectPr>
      </w:pPr>
    </w:p>
    <w:p w:rsidR="00FE1463" w:rsidRDefault="00FE1463" w:rsidP="0021068B">
      <w:pPr>
        <w:tabs>
          <w:tab w:val="left" w:pos="2744"/>
        </w:tabs>
      </w:pPr>
      <w:r w:rsidRPr="00E63799">
        <w:rPr>
          <w:noProof/>
        </w:rPr>
        <w:pict>
          <v:shape id="_x0000_i1026" type="#_x0000_t75" style="width:718.5pt;height:470.25pt;visibility:visible">
            <v:imagedata r:id="rId12" o:title=""/>
          </v:shape>
        </w:pict>
      </w:r>
    </w:p>
    <w:sectPr w:rsidR="00FE1463" w:rsidSect="00147F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5F1"/>
    <w:multiLevelType w:val="hybridMultilevel"/>
    <w:tmpl w:val="C4884154"/>
    <w:lvl w:ilvl="0" w:tplc="3C6EA176">
      <w:start w:val="1"/>
      <w:numFmt w:val="upperRoman"/>
      <w:lvlText w:val="%1."/>
      <w:lvlJc w:val="left"/>
      <w:pPr>
        <w:ind w:left="79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953B5"/>
    <w:multiLevelType w:val="multilevel"/>
    <w:tmpl w:val="E624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FBB"/>
    <w:multiLevelType w:val="multilevel"/>
    <w:tmpl w:val="36A2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68B"/>
    <w:rsid w:val="000D458F"/>
    <w:rsid w:val="00147F5F"/>
    <w:rsid w:val="0021068B"/>
    <w:rsid w:val="002B47AC"/>
    <w:rsid w:val="00563516"/>
    <w:rsid w:val="006F7775"/>
    <w:rsid w:val="007C38F1"/>
    <w:rsid w:val="00833E59"/>
    <w:rsid w:val="0086394E"/>
    <w:rsid w:val="00BF26FA"/>
    <w:rsid w:val="00C671A2"/>
    <w:rsid w:val="00DC4893"/>
    <w:rsid w:val="00E22CC2"/>
    <w:rsid w:val="00E63799"/>
    <w:rsid w:val="00FE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1068B"/>
    <w:rPr>
      <w:color w:val="0000FF"/>
      <w:u w:val="single"/>
    </w:rPr>
  </w:style>
  <w:style w:type="paragraph" w:styleId="NormalWeb">
    <w:name w:val="Normal (Web)"/>
    <w:basedOn w:val="Normal"/>
    <w:uiPriority w:val="99"/>
    <w:rsid w:val="0021068B"/>
    <w:pPr>
      <w:spacing w:before="100" w:beforeAutospacing="1" w:after="100" w:afterAutospacing="1"/>
    </w:pPr>
  </w:style>
  <w:style w:type="paragraph" w:customStyle="1" w:styleId="21">
    <w:name w:val="21"/>
    <w:basedOn w:val="Normal"/>
    <w:uiPriority w:val="99"/>
    <w:rsid w:val="002106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106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0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6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2%D0%B5%D1%81%D1%82%D0%B8%D1%86%D0%B8%D0%B8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D%D0%BD%D0%B5%D1%80%D0%B3%D0%BE%D1%81%D0%B1%D0%B5%D1%80%D0%B5%D0%B6%D0%B5%D0%BD%D0%B8%D0%B5" TargetMode="External"/><Relationship Id="rId12" Type="http://schemas.openxmlformats.org/officeDocument/2006/relationships/image" Target="media/image2.emf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5%D0%BF%D0%BB%D0%BE%D1%81%D0%BD%D0%B0%D0%B1%D0%B6%D0%B5%D0%BD%D0%B8%D0%B5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ru.wikipedia.org/wiki/%D0%9F%D0%BE%D1%81%D0%B5%D0%BB%D0%B5%D0%BD%D0%B8%D0%B5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0%D1%80%D0%B8%D1%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779E85BFE9E54DB6B1B753CF3DBEE9" ma:contentTypeVersion="1" ma:contentTypeDescription="Создание документа." ma:contentTypeScope="" ma:versionID="e52db999669f1e5d7bb5de0211c6017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теплоснабжения муниципального образования "Марийское  сельское поселение»
</_x041e__x043f__x0438__x0441__x0430__x043d__x0438__x0435_>
    <_dlc_DocId xmlns="57504d04-691e-4fc4-8f09-4f19fdbe90f6">XXJ7TYMEEKJ2-7540-7</_dlc_DocId>
    <_dlc_DocIdUrl xmlns="57504d04-691e-4fc4-8f09-4f19fdbe90f6">
      <Url>https://vip.gov.mari.ru/mturek/sp_mariets/_layouts/DocIdRedir.aspx?ID=XXJ7TYMEEKJ2-7540-7</Url>
      <Description>XXJ7TYMEEKJ2-7540-7</Description>
    </_dlc_DocIdUrl>
  </documentManagement>
</p:properties>
</file>

<file path=customXml/itemProps1.xml><?xml version="1.0" encoding="utf-8"?>
<ds:datastoreItem xmlns:ds="http://schemas.openxmlformats.org/officeDocument/2006/customXml" ds:itemID="{19412661-BD70-4A7E-A11C-B8C828A5D3B2}"/>
</file>

<file path=customXml/itemProps2.xml><?xml version="1.0" encoding="utf-8"?>
<ds:datastoreItem xmlns:ds="http://schemas.openxmlformats.org/officeDocument/2006/customXml" ds:itemID="{19410B2F-8BF9-48AE-B8BD-E91AE9579FA7}"/>
</file>

<file path=customXml/itemProps3.xml><?xml version="1.0" encoding="utf-8"?>
<ds:datastoreItem xmlns:ds="http://schemas.openxmlformats.org/officeDocument/2006/customXml" ds:itemID="{B98EAA40-AF6D-4F5C-AB9F-F42FDD10BE5F}"/>
</file>

<file path=customXml/itemProps4.xml><?xml version="1.0" encoding="utf-8"?>
<ds:datastoreItem xmlns:ds="http://schemas.openxmlformats.org/officeDocument/2006/customXml" ds:itemID="{837379FA-6E4E-49C5-9334-D82240E0CE9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8</Pages>
  <Words>1861</Words>
  <Characters>10608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109  от 230.11.2012 года</dc:title>
  <dc:subject/>
  <dc:creator>Admin</dc:creator>
  <cp:keywords/>
  <dc:description/>
  <cp:lastModifiedBy> Кл</cp:lastModifiedBy>
  <cp:revision>2</cp:revision>
  <dcterms:created xsi:type="dcterms:W3CDTF">2012-12-02T17:49:00Z</dcterms:created>
  <dcterms:modified xsi:type="dcterms:W3CDTF">2012-12-12T07:28:00Z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0x010100F2779E85BFE9E54DB6B1B753CF3DBEE9</vt:lpwstr>
  </property>
  <property fmtid="{D5CDD505-2E9C-101B-9397-08002B2CF9AE}" pid="3" name="_dlc_DocIdItemGuid">
    <vt:lpwstr>b4d185ef-9d5c-49bc-a3d3-13e9eb48946f</vt:lpwstr>
  </property>
</Properties>
</file>